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70" w:rsidRPr="006F5B2C" w:rsidRDefault="00714E08" w:rsidP="006F5B2C">
      <w:pPr>
        <w:jc w:val="center"/>
        <w:rPr>
          <w:color w:val="0070C0"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413F21">
        <w:rPr>
          <w:color w:val="0070C0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Le syndicat intercommunal d’alimentation en eau potable et assainissement du Cambre d</w:t>
      </w:r>
      <w:r w:rsidR="006F5B2C">
        <w:rPr>
          <w:color w:val="0070C0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’Aze </w:t>
      </w:r>
      <w:r w:rsidRPr="00413F21">
        <w:rPr>
          <w:color w:val="0070C0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communique : </w:t>
      </w:r>
      <w:r w:rsidR="00413F21">
        <w:rPr>
          <w:color w:val="0070C0"/>
          <w:sz w:val="32"/>
          <w:szCs w:val="32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     </w:t>
      </w:r>
      <w:r w:rsidRPr="006F5B2C">
        <w:rPr>
          <w:b/>
          <w:sz w:val="28"/>
          <w:szCs w:val="28"/>
        </w:rPr>
        <w:t>Ne jetez pas tout à l’égout !</w:t>
      </w:r>
    </w:p>
    <w:p w:rsidR="00413F21" w:rsidRDefault="00714E08" w:rsidP="00413F21">
      <w:pPr>
        <w:pStyle w:val="Sansinterligne"/>
      </w:pPr>
      <w:r w:rsidRPr="00413F21">
        <w:t>Nous utilisons de l’eau pour nous doucher, tirer la chasse d’eau, fai</w:t>
      </w:r>
      <w:r w:rsidR="00413F21">
        <w:t xml:space="preserve">re la vaisselle ou la lessive. </w:t>
      </w:r>
    </w:p>
    <w:p w:rsidR="00714E08" w:rsidRPr="00413F21" w:rsidRDefault="00714E08" w:rsidP="00413F21">
      <w:pPr>
        <w:pStyle w:val="Sansinterligne"/>
      </w:pPr>
      <w:r w:rsidRPr="00413F21">
        <w:t xml:space="preserve">Une fois salies, ces « eaux usées » sont rejetées dans le réseau d’assainissement jusqu’à la station d’épurations pour y être dépolluées avant rejet dans le milieu naturel. </w:t>
      </w:r>
    </w:p>
    <w:p w:rsidR="00714E08" w:rsidRPr="00413F21" w:rsidRDefault="00714E08" w:rsidP="00413F21">
      <w:pPr>
        <w:pStyle w:val="Sansinterligne"/>
      </w:pPr>
      <w:r w:rsidRPr="00413F21">
        <w:t xml:space="preserve">Mais le réseau d’assainissement est appelé à tort «  tout à l’égout », car il n’est pas destiné à tout recevoir. </w:t>
      </w:r>
    </w:p>
    <w:p w:rsidR="00714E08" w:rsidRPr="00413F21" w:rsidRDefault="00714E08" w:rsidP="00413F21">
      <w:pPr>
        <w:pStyle w:val="Sansinterligne"/>
      </w:pPr>
      <w:r w:rsidRPr="00413F21">
        <w:t xml:space="preserve">Voici la liste des produits qui doivent être impérativement recyclés ou déposés dans les poubelles : </w:t>
      </w:r>
    </w:p>
    <w:tbl>
      <w:tblPr>
        <w:tblStyle w:val="Grilledutableau"/>
        <w:tblW w:w="142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9"/>
        <w:gridCol w:w="2951"/>
        <w:gridCol w:w="3355"/>
        <w:gridCol w:w="6038"/>
      </w:tblGrid>
      <w:tr w:rsidR="00354CE2" w:rsidTr="00413F21">
        <w:trPr>
          <w:trHeight w:val="341"/>
        </w:trPr>
        <w:tc>
          <w:tcPr>
            <w:tcW w:w="1879" w:type="dxa"/>
          </w:tcPr>
          <w:p w:rsidR="00714E08" w:rsidRDefault="00714E08" w:rsidP="00714E08">
            <w:pPr>
              <w:rPr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2951" w:type="dxa"/>
          </w:tcPr>
          <w:p w:rsidR="00714E08" w:rsidRPr="00413F21" w:rsidRDefault="00714E08" w:rsidP="00413F21">
            <w:pPr>
              <w:jc w:val="center"/>
              <w:rPr>
                <w:b/>
                <w:sz w:val="24"/>
                <w:szCs w:val="24"/>
              </w:rPr>
            </w:pPr>
            <w:r w:rsidRPr="00413F21">
              <w:rPr>
                <w:b/>
                <w:sz w:val="24"/>
                <w:szCs w:val="24"/>
              </w:rPr>
              <w:t>Types de produits</w:t>
            </w:r>
          </w:p>
        </w:tc>
        <w:tc>
          <w:tcPr>
            <w:tcW w:w="3355" w:type="dxa"/>
          </w:tcPr>
          <w:p w:rsidR="00714E08" w:rsidRPr="00413F21" w:rsidRDefault="00714E08" w:rsidP="00413F21">
            <w:pPr>
              <w:jc w:val="center"/>
              <w:rPr>
                <w:b/>
                <w:sz w:val="24"/>
                <w:szCs w:val="24"/>
              </w:rPr>
            </w:pPr>
            <w:r w:rsidRPr="00413F21">
              <w:rPr>
                <w:b/>
                <w:sz w:val="24"/>
                <w:szCs w:val="24"/>
              </w:rPr>
              <w:t>Où les jeter</w:t>
            </w:r>
          </w:p>
        </w:tc>
        <w:tc>
          <w:tcPr>
            <w:tcW w:w="6038" w:type="dxa"/>
          </w:tcPr>
          <w:p w:rsidR="00714E08" w:rsidRPr="00413F21" w:rsidRDefault="006F5B2C" w:rsidP="00413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714E08" w:rsidRPr="00413F21">
              <w:rPr>
                <w:b/>
                <w:sz w:val="24"/>
                <w:szCs w:val="24"/>
              </w:rPr>
              <w:t>onséquences</w:t>
            </w:r>
          </w:p>
        </w:tc>
      </w:tr>
      <w:tr w:rsidR="00354CE2" w:rsidTr="00413F21">
        <w:trPr>
          <w:trHeight w:val="934"/>
        </w:trPr>
        <w:tc>
          <w:tcPr>
            <w:tcW w:w="1879" w:type="dxa"/>
          </w:tcPr>
          <w:p w:rsidR="00714E08" w:rsidRDefault="00714E08" w:rsidP="00714E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9BF64D4" wp14:editId="3E8C1745">
                  <wp:extent cx="927100" cy="659858"/>
                  <wp:effectExtent l="0" t="0" r="6350" b="6985"/>
                  <wp:docPr id="1" name="Image 1" descr="C:\Users\PATRICIA\AppData\Local\Microsoft\Windows\Temporary Internet Files\Content.IE5\FT1W7LZJ\MC9002904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TRICIA\AppData\Local\Microsoft\Windows\Temporary Internet Files\Content.IE5\FT1W7LZJ\MC9002904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15" cy="66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714E08" w:rsidRPr="00413F21" w:rsidRDefault="00714E08" w:rsidP="00714E08">
            <w:pPr>
              <w:rPr>
                <w:sz w:val="24"/>
                <w:szCs w:val="24"/>
              </w:rPr>
            </w:pPr>
            <w:r w:rsidRPr="00413F21">
              <w:rPr>
                <w:b/>
                <w:sz w:val="24"/>
                <w:szCs w:val="24"/>
              </w:rPr>
              <w:t>Epluchures</w:t>
            </w:r>
            <w:r w:rsidRPr="00413F21">
              <w:rPr>
                <w:sz w:val="24"/>
                <w:szCs w:val="24"/>
              </w:rPr>
              <w:t xml:space="preserve"> fruits et légumes</w:t>
            </w:r>
          </w:p>
        </w:tc>
        <w:tc>
          <w:tcPr>
            <w:tcW w:w="3355" w:type="dxa"/>
          </w:tcPr>
          <w:p w:rsidR="00714E08" w:rsidRPr="00413F21" w:rsidRDefault="00714E08" w:rsidP="00413F21">
            <w:pPr>
              <w:jc w:val="center"/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Compostage</w:t>
            </w:r>
          </w:p>
        </w:tc>
        <w:tc>
          <w:tcPr>
            <w:tcW w:w="6038" w:type="dxa"/>
          </w:tcPr>
          <w:p w:rsidR="00714E08" w:rsidRPr="00413F21" w:rsidRDefault="006F5B2C" w:rsidP="00714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14E08" w:rsidRPr="00413F21">
              <w:rPr>
                <w:sz w:val="24"/>
                <w:szCs w:val="24"/>
              </w:rPr>
              <w:t>urcoûts de traitement en station d’épuration</w:t>
            </w:r>
          </w:p>
        </w:tc>
      </w:tr>
      <w:tr w:rsidR="00354CE2" w:rsidTr="00413F21">
        <w:trPr>
          <w:trHeight w:val="1096"/>
        </w:trPr>
        <w:tc>
          <w:tcPr>
            <w:tcW w:w="1879" w:type="dxa"/>
          </w:tcPr>
          <w:p w:rsidR="00714E08" w:rsidRDefault="00354CE2" w:rsidP="00714E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2F20675" wp14:editId="29EE8D1F">
                  <wp:extent cx="825500" cy="773545"/>
                  <wp:effectExtent l="0" t="0" r="0" b="7620"/>
                  <wp:docPr id="2" name="Image 2" descr="C:\Users\PATRICIA\AppData\Local\Microsoft\Windows\Temporary Internet Files\Content.IE5\C8HERLW7\MC9003713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TRICIA\AppData\Local\Microsoft\Windows\Temporary Internet Files\Content.IE5\C8HERLW7\MC9003713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893" cy="7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D64769" w:rsidRPr="00413F21" w:rsidRDefault="00D64769" w:rsidP="00714E08">
            <w:pPr>
              <w:rPr>
                <w:b/>
                <w:sz w:val="24"/>
                <w:szCs w:val="24"/>
              </w:rPr>
            </w:pPr>
            <w:r w:rsidRPr="00413F21">
              <w:rPr>
                <w:b/>
                <w:sz w:val="24"/>
                <w:szCs w:val="24"/>
              </w:rPr>
              <w:t>Substances chimiques</w:t>
            </w:r>
          </w:p>
          <w:p w:rsidR="00354CE2" w:rsidRPr="00413F21" w:rsidRDefault="00354CE2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Peinture</w:t>
            </w:r>
            <w:r w:rsidR="00413F21">
              <w:rPr>
                <w:sz w:val="24"/>
                <w:szCs w:val="24"/>
              </w:rPr>
              <w:t xml:space="preserve">, </w:t>
            </w:r>
            <w:r w:rsidRPr="00413F21">
              <w:rPr>
                <w:sz w:val="24"/>
                <w:szCs w:val="24"/>
              </w:rPr>
              <w:t>Solvants</w:t>
            </w:r>
          </w:p>
          <w:p w:rsidR="00354CE2" w:rsidRPr="00413F21" w:rsidRDefault="00354CE2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Diluants</w:t>
            </w:r>
            <w:r w:rsidR="00413F21">
              <w:rPr>
                <w:sz w:val="24"/>
                <w:szCs w:val="24"/>
              </w:rPr>
              <w:t xml:space="preserve">, </w:t>
            </w:r>
            <w:r w:rsidRPr="00413F21">
              <w:rPr>
                <w:sz w:val="24"/>
                <w:szCs w:val="24"/>
              </w:rPr>
              <w:t>Désherbant</w:t>
            </w:r>
          </w:p>
          <w:p w:rsidR="00354CE2" w:rsidRPr="00413F21" w:rsidRDefault="00F25088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H</w:t>
            </w:r>
            <w:r w:rsidR="00354CE2" w:rsidRPr="00413F21">
              <w:rPr>
                <w:sz w:val="24"/>
                <w:szCs w:val="24"/>
              </w:rPr>
              <w:t>ydrocarbures</w:t>
            </w:r>
            <w:r>
              <w:rPr>
                <w:sz w:val="24"/>
                <w:szCs w:val="24"/>
              </w:rPr>
              <w:t>, huiles de vidange</w:t>
            </w:r>
          </w:p>
        </w:tc>
        <w:tc>
          <w:tcPr>
            <w:tcW w:w="3355" w:type="dxa"/>
          </w:tcPr>
          <w:p w:rsidR="00714E08" w:rsidRPr="00413F21" w:rsidRDefault="006F5B2C" w:rsidP="0041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54CE2" w:rsidRPr="00413F21">
              <w:rPr>
                <w:sz w:val="24"/>
                <w:szCs w:val="24"/>
              </w:rPr>
              <w:t>échetterie</w:t>
            </w:r>
          </w:p>
        </w:tc>
        <w:tc>
          <w:tcPr>
            <w:tcW w:w="6038" w:type="dxa"/>
          </w:tcPr>
          <w:p w:rsidR="00714E08" w:rsidRPr="00413F21" w:rsidRDefault="00354CE2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Dysfonctionnement grave- pollution de la station d’épuration</w:t>
            </w:r>
          </w:p>
        </w:tc>
      </w:tr>
      <w:tr w:rsidR="00354CE2" w:rsidTr="00F25088">
        <w:trPr>
          <w:trHeight w:val="986"/>
        </w:trPr>
        <w:tc>
          <w:tcPr>
            <w:tcW w:w="1879" w:type="dxa"/>
          </w:tcPr>
          <w:p w:rsidR="00714E08" w:rsidRDefault="00354CE2" w:rsidP="00714E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8542B3E" wp14:editId="400BB294">
                  <wp:extent cx="927100" cy="661631"/>
                  <wp:effectExtent l="0" t="0" r="6350" b="5715"/>
                  <wp:docPr id="3" name="Image 3" descr="C:\Users\PATRICIA\AppData\Local\Microsoft\Windows\Temporary Internet Files\Content.IE5\RN6MV7O2\MP90040526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TRICIA\AppData\Local\Microsoft\Windows\Temporary Internet Files\Content.IE5\RN6MV7O2\MP90040526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43" cy="666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413F21" w:rsidRDefault="006F5B2C" w:rsidP="00714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354CE2" w:rsidRPr="00413F21">
              <w:rPr>
                <w:b/>
                <w:sz w:val="24"/>
                <w:szCs w:val="24"/>
              </w:rPr>
              <w:t>édicaments</w:t>
            </w:r>
          </w:p>
          <w:p w:rsidR="00413F21" w:rsidRPr="00413F21" w:rsidRDefault="00413F21" w:rsidP="00413F21">
            <w:pPr>
              <w:rPr>
                <w:sz w:val="24"/>
                <w:szCs w:val="24"/>
              </w:rPr>
            </w:pPr>
          </w:p>
          <w:p w:rsidR="00714E08" w:rsidRPr="00413F21" w:rsidRDefault="00714E08" w:rsidP="00413F21">
            <w:pPr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714E08" w:rsidRPr="00413F21" w:rsidRDefault="006F5B2C" w:rsidP="0041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354CE2" w:rsidRPr="00413F21">
              <w:rPr>
                <w:sz w:val="24"/>
                <w:szCs w:val="24"/>
              </w:rPr>
              <w:t>harmacie</w:t>
            </w:r>
          </w:p>
        </w:tc>
        <w:tc>
          <w:tcPr>
            <w:tcW w:w="6038" w:type="dxa"/>
          </w:tcPr>
          <w:p w:rsidR="00714E08" w:rsidRPr="00413F21" w:rsidRDefault="00354CE2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Molécules non traitées par la station d’épuration : conséquences directes sur la physiologie des organismes aquatiques</w:t>
            </w:r>
          </w:p>
        </w:tc>
      </w:tr>
      <w:tr w:rsidR="00354CE2" w:rsidTr="00F25088">
        <w:trPr>
          <w:trHeight w:val="918"/>
        </w:trPr>
        <w:tc>
          <w:tcPr>
            <w:tcW w:w="1879" w:type="dxa"/>
          </w:tcPr>
          <w:p w:rsidR="00714E08" w:rsidRDefault="00354CE2" w:rsidP="00714E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E7C72B7" wp14:editId="0749CE98">
                  <wp:extent cx="990600" cy="598461"/>
                  <wp:effectExtent l="0" t="0" r="0" b="0"/>
                  <wp:docPr id="4" name="Image 4" descr="C:\Users\PATRICIA\AppData\Local\Microsoft\Windows\Temporary Internet Files\Content.IE5\FT1W7LZJ\MC90008827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ATRICIA\AppData\Local\Microsoft\Windows\Temporary Internet Files\Content.IE5\FT1W7LZJ\MC90008827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837" cy="60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dxa"/>
          </w:tcPr>
          <w:p w:rsidR="00714E08" w:rsidRPr="00413F21" w:rsidRDefault="00354CE2" w:rsidP="00714E08">
            <w:pPr>
              <w:rPr>
                <w:sz w:val="24"/>
                <w:szCs w:val="24"/>
              </w:rPr>
            </w:pPr>
            <w:r w:rsidRPr="00413F21">
              <w:rPr>
                <w:b/>
                <w:sz w:val="24"/>
                <w:szCs w:val="24"/>
              </w:rPr>
              <w:t>Huiles et graisses :</w:t>
            </w:r>
            <w:r w:rsidRPr="00413F21">
              <w:rPr>
                <w:sz w:val="24"/>
                <w:szCs w:val="24"/>
              </w:rPr>
              <w:t xml:space="preserve"> friture, cuisson, huile de vidange</w:t>
            </w:r>
          </w:p>
        </w:tc>
        <w:tc>
          <w:tcPr>
            <w:tcW w:w="3355" w:type="dxa"/>
          </w:tcPr>
          <w:p w:rsidR="00714E08" w:rsidRPr="00413F21" w:rsidRDefault="006F5B2C" w:rsidP="00413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54CE2" w:rsidRPr="00413F21">
              <w:rPr>
                <w:sz w:val="24"/>
                <w:szCs w:val="24"/>
              </w:rPr>
              <w:t>échetterie</w:t>
            </w:r>
          </w:p>
        </w:tc>
        <w:tc>
          <w:tcPr>
            <w:tcW w:w="6038" w:type="dxa"/>
          </w:tcPr>
          <w:p w:rsidR="00F25088" w:rsidRDefault="00F25088" w:rsidP="00714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Obstructions réseau</w:t>
            </w:r>
          </w:p>
          <w:p w:rsidR="00714E08" w:rsidRPr="00413F21" w:rsidRDefault="00354CE2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Baisse de performances de la station d’épuration</w:t>
            </w:r>
          </w:p>
        </w:tc>
      </w:tr>
      <w:tr w:rsidR="00354CE2" w:rsidTr="00413F21">
        <w:trPr>
          <w:trHeight w:val="1849"/>
        </w:trPr>
        <w:tc>
          <w:tcPr>
            <w:tcW w:w="1879" w:type="dxa"/>
          </w:tcPr>
          <w:p w:rsidR="00D64769" w:rsidRDefault="0079511D" w:rsidP="00714E08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E38BC81" wp14:editId="51A4759B">
                  <wp:extent cx="596900" cy="642878"/>
                  <wp:effectExtent l="0" t="0" r="0" b="5080"/>
                  <wp:docPr id="5" name="Image 5" descr="C:\Users\PATRICIA\AppData\Local\Microsoft\Windows\Temporary Internet Files\Content.IE5\FT1W7LZJ\MC90029095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ATRICIA\AppData\Local\Microsoft\Windows\Temporary Internet Files\Content.IE5\FT1W7LZJ\MC90029095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64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D40A5DC" wp14:editId="2427A7A4">
                  <wp:extent cx="825500" cy="588551"/>
                  <wp:effectExtent l="0" t="0" r="0" b="2540"/>
                  <wp:docPr id="6" name="Image 6" descr="C:\Users\PATRICIA\AppData\Local\Microsoft\Windows\Temporary Internet Files\Content.IE5\FT1W7LZJ\MP90033724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ATRICIA\AppData\Local\Microsoft\Windows\Temporary Internet Files\Content.IE5\FT1W7LZJ\MP90033724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031" cy="58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769" w:rsidRDefault="00D64769" w:rsidP="00D64769">
            <w:pPr>
              <w:rPr>
                <w:sz w:val="32"/>
                <w:szCs w:val="32"/>
              </w:rPr>
            </w:pPr>
          </w:p>
          <w:p w:rsidR="00714E08" w:rsidRPr="00D64769" w:rsidRDefault="00714E08" w:rsidP="00D64769">
            <w:pPr>
              <w:rPr>
                <w:sz w:val="32"/>
                <w:szCs w:val="32"/>
              </w:rPr>
            </w:pPr>
          </w:p>
        </w:tc>
        <w:tc>
          <w:tcPr>
            <w:tcW w:w="2951" w:type="dxa"/>
          </w:tcPr>
          <w:p w:rsidR="00714E08" w:rsidRPr="00413F21" w:rsidRDefault="0079511D" w:rsidP="00714E08">
            <w:pPr>
              <w:rPr>
                <w:sz w:val="24"/>
                <w:szCs w:val="24"/>
              </w:rPr>
            </w:pPr>
            <w:r w:rsidRPr="00413F21">
              <w:rPr>
                <w:b/>
                <w:sz w:val="24"/>
                <w:szCs w:val="24"/>
              </w:rPr>
              <w:t>Objets solides</w:t>
            </w:r>
            <w:r w:rsidRPr="00413F21">
              <w:rPr>
                <w:sz w:val="24"/>
                <w:szCs w:val="24"/>
              </w:rPr>
              <w:t xml:space="preserve"> : </w:t>
            </w:r>
          </w:p>
          <w:p w:rsidR="0079511D" w:rsidRPr="00413F21" w:rsidRDefault="0079511D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Mégots, couches,</w:t>
            </w:r>
            <w:r w:rsidR="00E82AEC">
              <w:rPr>
                <w:sz w:val="24"/>
                <w:szCs w:val="24"/>
              </w:rPr>
              <w:t xml:space="preserve"> protections hygiéniques, </w:t>
            </w:r>
            <w:proofErr w:type="spellStart"/>
            <w:r w:rsidR="00E82AEC">
              <w:rPr>
                <w:sz w:val="24"/>
                <w:szCs w:val="24"/>
              </w:rPr>
              <w:t>coton</w:t>
            </w:r>
            <w:r w:rsidRPr="00413F21">
              <w:rPr>
                <w:sz w:val="24"/>
                <w:szCs w:val="24"/>
              </w:rPr>
              <w:t>-tiges</w:t>
            </w:r>
            <w:proofErr w:type="spellEnd"/>
            <w:r w:rsidRPr="00413F21">
              <w:rPr>
                <w:sz w:val="24"/>
                <w:szCs w:val="24"/>
              </w:rPr>
              <w:t>, rouleaux de pap</w:t>
            </w:r>
            <w:bookmarkStart w:id="0" w:name="_GoBack"/>
            <w:bookmarkEnd w:id="0"/>
            <w:r w:rsidRPr="00413F21">
              <w:rPr>
                <w:sz w:val="24"/>
                <w:szCs w:val="24"/>
              </w:rPr>
              <w:t>ier toilettes</w:t>
            </w:r>
            <w:r w:rsidR="006F5B2C">
              <w:rPr>
                <w:sz w:val="24"/>
                <w:szCs w:val="24"/>
              </w:rPr>
              <w:t>, lingettes</w:t>
            </w:r>
          </w:p>
        </w:tc>
        <w:tc>
          <w:tcPr>
            <w:tcW w:w="3355" w:type="dxa"/>
          </w:tcPr>
          <w:p w:rsidR="00D64769" w:rsidRPr="00413F21" w:rsidRDefault="0079511D" w:rsidP="00413F21">
            <w:pPr>
              <w:jc w:val="center"/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>Poubelles</w:t>
            </w:r>
          </w:p>
          <w:p w:rsidR="00D64769" w:rsidRPr="00413F21" w:rsidRDefault="00D64769" w:rsidP="00413F21">
            <w:pPr>
              <w:jc w:val="center"/>
              <w:rPr>
                <w:sz w:val="24"/>
                <w:szCs w:val="24"/>
              </w:rPr>
            </w:pPr>
          </w:p>
          <w:p w:rsidR="00D64769" w:rsidRPr="00413F21" w:rsidRDefault="00D64769" w:rsidP="00413F21">
            <w:pPr>
              <w:jc w:val="center"/>
              <w:rPr>
                <w:i/>
                <w:sz w:val="24"/>
                <w:szCs w:val="24"/>
              </w:rPr>
            </w:pPr>
            <w:r w:rsidRPr="00413F21">
              <w:rPr>
                <w:i/>
                <w:sz w:val="24"/>
                <w:szCs w:val="24"/>
              </w:rPr>
              <w:t>Car même les produits dits biodégradables n’ont pas le temps de se dégrader</w:t>
            </w:r>
          </w:p>
          <w:p w:rsidR="00D64769" w:rsidRPr="00413F21" w:rsidRDefault="00D64769" w:rsidP="00413F21">
            <w:pPr>
              <w:jc w:val="center"/>
              <w:rPr>
                <w:i/>
                <w:sz w:val="24"/>
                <w:szCs w:val="24"/>
              </w:rPr>
            </w:pPr>
            <w:r w:rsidRPr="00413F21">
              <w:rPr>
                <w:i/>
                <w:sz w:val="24"/>
                <w:szCs w:val="24"/>
              </w:rPr>
              <w:t>avant l’arrivée à la station</w:t>
            </w:r>
          </w:p>
          <w:p w:rsidR="00714E08" w:rsidRPr="00413F21" w:rsidRDefault="00413F21" w:rsidP="00413F2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d’</w:t>
            </w:r>
            <w:r w:rsidR="00D64769" w:rsidRPr="00413F21">
              <w:rPr>
                <w:i/>
                <w:sz w:val="24"/>
                <w:szCs w:val="24"/>
              </w:rPr>
              <w:t>épuration</w:t>
            </w:r>
          </w:p>
        </w:tc>
        <w:tc>
          <w:tcPr>
            <w:tcW w:w="6038" w:type="dxa"/>
          </w:tcPr>
          <w:p w:rsidR="00714E08" w:rsidRPr="00413F21" w:rsidRDefault="0079511D" w:rsidP="00714E08">
            <w:pPr>
              <w:rPr>
                <w:sz w:val="24"/>
                <w:szCs w:val="24"/>
              </w:rPr>
            </w:pPr>
            <w:r w:rsidRPr="00413F21">
              <w:rPr>
                <w:sz w:val="24"/>
                <w:szCs w:val="24"/>
              </w:rPr>
              <w:t xml:space="preserve">Obstructions du réseau, détériorations des pompes de relevage, </w:t>
            </w:r>
            <w:r w:rsidR="00D64769" w:rsidRPr="00413F21">
              <w:rPr>
                <w:sz w:val="24"/>
                <w:szCs w:val="24"/>
              </w:rPr>
              <w:t>sérieux dysfonctionnements dans la station d’épuration</w:t>
            </w:r>
          </w:p>
        </w:tc>
      </w:tr>
    </w:tbl>
    <w:p w:rsidR="00D64769" w:rsidRDefault="00D64769" w:rsidP="00413F21">
      <w:pPr>
        <w:rPr>
          <w:sz w:val="32"/>
          <w:szCs w:val="32"/>
        </w:rPr>
      </w:pPr>
    </w:p>
    <w:p w:rsidR="00714E08" w:rsidRPr="00413F21" w:rsidRDefault="00D64769" w:rsidP="00413F21">
      <w:pPr>
        <w:ind w:firstLine="708"/>
        <w:rPr>
          <w:sz w:val="24"/>
          <w:szCs w:val="24"/>
        </w:rPr>
      </w:pPr>
      <w:r w:rsidRPr="00413F21">
        <w:rPr>
          <w:sz w:val="24"/>
          <w:szCs w:val="24"/>
        </w:rPr>
        <w:t>Ces gestes simples, éco-citoyens permettront à nos réseaux d’assainissement et notre station d’épuration de continuer à fonctionner correctement  pour le bien de chacun et la préservation de notre milieu naturel</w:t>
      </w:r>
    </w:p>
    <w:sectPr w:rsidR="00714E08" w:rsidRPr="00413F21" w:rsidSect="00413F21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67"/>
    <w:rsid w:val="00354CE2"/>
    <w:rsid w:val="00413F21"/>
    <w:rsid w:val="006F5B2C"/>
    <w:rsid w:val="00714E08"/>
    <w:rsid w:val="0079511D"/>
    <w:rsid w:val="00A216CE"/>
    <w:rsid w:val="00D64769"/>
    <w:rsid w:val="00E82AEC"/>
    <w:rsid w:val="00EA1B67"/>
    <w:rsid w:val="00EC7870"/>
    <w:rsid w:val="00F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E0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13F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E0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13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5</cp:revision>
  <cp:lastPrinted>2013-02-12T08:49:00Z</cp:lastPrinted>
  <dcterms:created xsi:type="dcterms:W3CDTF">2013-02-12T08:42:00Z</dcterms:created>
  <dcterms:modified xsi:type="dcterms:W3CDTF">2013-02-14T10:27:00Z</dcterms:modified>
</cp:coreProperties>
</file>